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33EBA" w14:textId="77777777" w:rsidR="00702630" w:rsidRPr="000E0A4F" w:rsidRDefault="00702630" w:rsidP="00283C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8313CA">
        <w:rPr>
          <w:rFonts w:asciiTheme="majorHAnsi" w:hAnsiTheme="majorHAnsi" w:cstheme="majorHAnsi"/>
          <w:b/>
          <w:bCs/>
          <w:sz w:val="26"/>
          <w:szCs w:val="26"/>
        </w:rPr>
        <w:t>OPENAP 2026 – MANUSCRIPT SUBMISSION GUIDELINES</w:t>
      </w:r>
    </w:p>
    <w:p w14:paraId="100EA79C" w14:textId="77777777" w:rsidR="00717D7B" w:rsidRPr="000E0A4F" w:rsidRDefault="00717D7B" w:rsidP="00283CEB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0E0A4F" w:rsidRPr="000E0A4F" w14:paraId="5F2DCB32" w14:textId="77777777" w:rsidTr="00283CEB">
        <w:tc>
          <w:tcPr>
            <w:tcW w:w="4815" w:type="dxa"/>
          </w:tcPr>
          <w:p w14:paraId="22F4BFF8" w14:textId="77777777" w:rsidR="009A6B9B" w:rsidRPr="008313CA" w:rsidRDefault="009A6B9B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1. General Requirements</w:t>
            </w:r>
          </w:p>
          <w:p w14:paraId="2275491D" w14:textId="77777777" w:rsidR="009A6B9B" w:rsidRPr="008313CA" w:rsidRDefault="009A6B9B" w:rsidP="00283CEB">
            <w:pPr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Manuscripts must be original, unpublished, and not under consideration elsewhere.</w:t>
            </w:r>
          </w:p>
          <w:p w14:paraId="0882A3F9" w14:textId="77777777" w:rsidR="009A6B9B" w:rsidRPr="000E0A4F" w:rsidRDefault="009A6B9B" w:rsidP="00283CEB">
            <w:pPr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Length:</w:t>
            </w:r>
          </w:p>
          <w:p w14:paraId="16D9310C" w14:textId="62AFB9D8" w:rsidR="009A6B9B" w:rsidRPr="000E0A4F" w:rsidRDefault="009A6B9B" w:rsidP="00283CEB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Full Papers: Up to 6,000 words</w:t>
            </w:r>
            <w:r w:rsidR="000B4844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(excluding references, notes, appendices)</w:t>
            </w:r>
          </w:p>
          <w:p w14:paraId="253B4592" w14:textId="34B94F3C" w:rsidR="009A6B9B" w:rsidRPr="008313CA" w:rsidRDefault="009A6B9B" w:rsidP="00283CEB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Lightning Talk Abstracts: 500 words</w:t>
            </w:r>
          </w:p>
          <w:p w14:paraId="6DE8ABF5" w14:textId="77777777" w:rsidR="009A6B9B" w:rsidRPr="008313CA" w:rsidRDefault="009A6B9B" w:rsidP="00283CEB">
            <w:pPr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Format:</w:t>
            </w:r>
          </w:p>
          <w:p w14:paraId="1219BF82" w14:textId="77777777" w:rsidR="009A6B9B" w:rsidRPr="008313CA" w:rsidRDefault="009A6B9B" w:rsidP="00283CEB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Font: Times New Roman, size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13</w:t>
            </w:r>
          </w:p>
          <w:p w14:paraId="00D4881E" w14:textId="77777777" w:rsidR="009A6B9B" w:rsidRPr="008313CA" w:rsidRDefault="009A6B9B" w:rsidP="00283CEB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Line spacing: 1.5</w:t>
            </w:r>
          </w:p>
          <w:p w14:paraId="7476889D" w14:textId="77777777" w:rsidR="009A6B9B" w:rsidRPr="008313CA" w:rsidRDefault="009A6B9B" w:rsidP="00283CEB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Standard margins</w:t>
            </w:r>
          </w:p>
          <w:p w14:paraId="0263E534" w14:textId="77777777" w:rsidR="009A6B9B" w:rsidRPr="008313CA" w:rsidRDefault="009A6B9B" w:rsidP="00283CEB">
            <w:pPr>
              <w:numPr>
                <w:ilvl w:val="0"/>
                <w:numId w:val="38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Submission includes two separate files:</w:t>
            </w:r>
          </w:p>
          <w:p w14:paraId="4D5CA5C6" w14:textId="77777777" w:rsidR="009A6B9B" w:rsidRPr="000E0A4F" w:rsidRDefault="009A6B9B" w:rsidP="00283CEB">
            <w:pPr>
              <w:pStyle w:val="ListParagraph"/>
              <w:numPr>
                <w:ilvl w:val="0"/>
                <w:numId w:val="5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>Title Page</w:t>
            </w:r>
          </w:p>
          <w:p w14:paraId="76508B60" w14:textId="77777777" w:rsidR="009A6B9B" w:rsidRPr="000E0A4F" w:rsidRDefault="009A6B9B" w:rsidP="00283CEB">
            <w:pPr>
              <w:pStyle w:val="ListParagraph"/>
              <w:numPr>
                <w:ilvl w:val="0"/>
                <w:numId w:val="5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>Blinded Manuscript</w:t>
            </w:r>
          </w:p>
          <w:p w14:paraId="0AFFC8AE" w14:textId="77777777" w:rsidR="009A6B9B" w:rsidRPr="008313CA" w:rsidRDefault="009A6B9B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2. Title Page</w:t>
            </w:r>
          </w:p>
          <w:p w14:paraId="11C276C8" w14:textId="77777777" w:rsidR="009A6B9B" w:rsidRPr="008313CA" w:rsidRDefault="009A6B9B" w:rsidP="00283CE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Include:</w:t>
            </w:r>
          </w:p>
          <w:p w14:paraId="6C5399A4" w14:textId="77777777" w:rsidR="009A6B9B" w:rsidRPr="008313CA" w:rsidRDefault="009A6B9B" w:rsidP="00283CE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Full article title</w:t>
            </w:r>
          </w:p>
          <w:p w14:paraId="5E3A1140" w14:textId="77777777" w:rsidR="009A6B9B" w:rsidRPr="008313CA" w:rsidRDefault="009A6B9B" w:rsidP="00283CE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Author(s) full name(s)</w:t>
            </w:r>
          </w:p>
          <w:p w14:paraId="74B4BB02" w14:textId="77777777" w:rsidR="009A6B9B" w:rsidRPr="008313CA" w:rsidRDefault="009A6B9B" w:rsidP="00283CE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Institutional affiliation(s)</w:t>
            </w:r>
          </w:p>
          <w:p w14:paraId="5477381B" w14:textId="77777777" w:rsidR="009A6B9B" w:rsidRPr="008313CA" w:rsidRDefault="009A6B9B" w:rsidP="00283CE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Corresponding author (email, phone, address)</w:t>
            </w:r>
          </w:p>
          <w:p w14:paraId="7CB051BA" w14:textId="77777777" w:rsidR="009A6B9B" w:rsidRPr="008313CA" w:rsidRDefault="009A6B9B" w:rsidP="00283CEB">
            <w:pPr>
              <w:numPr>
                <w:ilvl w:val="0"/>
                <w:numId w:val="39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Funding/grant information (if any)</w:t>
            </w:r>
          </w:p>
          <w:p w14:paraId="133C3852" w14:textId="77777777" w:rsidR="009A6B9B" w:rsidRPr="008313CA" w:rsidRDefault="009A6B9B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3. Blinded Manuscript</w:t>
            </w:r>
          </w:p>
          <w:p w14:paraId="08495D10" w14:textId="77777777" w:rsidR="009A6B9B" w:rsidRPr="008313CA" w:rsidRDefault="009A6B9B" w:rsidP="00283CEB">
            <w:pPr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Must not contain any identifying information</w:t>
            </w:r>
          </w:p>
          <w:p w14:paraId="0183D5EE" w14:textId="77777777" w:rsidR="009A6B9B" w:rsidRPr="008313CA" w:rsidRDefault="009A6B9B" w:rsidP="00283CEB">
            <w:pPr>
              <w:numPr>
                <w:ilvl w:val="0"/>
                <w:numId w:val="40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Remove self-identifying citations (use neutral citation style)</w:t>
            </w:r>
          </w:p>
          <w:p w14:paraId="39B2B7E5" w14:textId="77777777" w:rsidR="009A6B9B" w:rsidRPr="008313CA" w:rsidRDefault="009A6B9B" w:rsidP="00283CE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Suggested structure:</w:t>
            </w:r>
          </w:p>
          <w:p w14:paraId="18459B05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Abstract</w:t>
            </w:r>
          </w:p>
          <w:p w14:paraId="4158D10E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Keywords</w:t>
            </w:r>
          </w:p>
          <w:p w14:paraId="0758CF72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Main text</w:t>
            </w:r>
          </w:p>
          <w:p w14:paraId="751AF538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Notes (if any)</w:t>
            </w:r>
          </w:p>
          <w:p w14:paraId="263E5703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References</w:t>
            </w:r>
          </w:p>
          <w:p w14:paraId="409CD6B2" w14:textId="77777777" w:rsidR="009A6B9B" w:rsidRPr="008313CA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Tables/Figures</w:t>
            </w:r>
          </w:p>
          <w:p w14:paraId="3C22FF72" w14:textId="4CBF290B" w:rsidR="009A6B9B" w:rsidRPr="000E0A4F" w:rsidRDefault="009A6B9B" w:rsidP="00283CEB">
            <w:pPr>
              <w:numPr>
                <w:ilvl w:val="0"/>
                <w:numId w:val="41"/>
              </w:num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Appendices</w:t>
            </w:r>
          </w:p>
        </w:tc>
        <w:tc>
          <w:tcPr>
            <w:tcW w:w="4536" w:type="dxa"/>
          </w:tcPr>
          <w:p w14:paraId="4A8DA0C3" w14:textId="77777777" w:rsidR="008B05A2" w:rsidRPr="008313CA" w:rsidRDefault="008B05A2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4. Abstract and Keywords</w:t>
            </w:r>
          </w:p>
          <w:p w14:paraId="365D2A4A" w14:textId="77777777" w:rsidR="008B05A2" w:rsidRPr="008313CA" w:rsidRDefault="008B05A2" w:rsidP="00283CEB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Maximum 250 words</w:t>
            </w:r>
          </w:p>
          <w:p w14:paraId="2F2C1D5E" w14:textId="77777777" w:rsidR="008B05A2" w:rsidRPr="008313CA" w:rsidRDefault="008B05A2" w:rsidP="00283CEB">
            <w:pPr>
              <w:numPr>
                <w:ilvl w:val="0"/>
                <w:numId w:val="42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Must include:</w:t>
            </w:r>
          </w:p>
          <w:p w14:paraId="4A6F79BD" w14:textId="77777777" w:rsidR="008B05A2" w:rsidRPr="008313CA" w:rsidRDefault="008B05A2" w:rsidP="00283CEB">
            <w:pPr>
              <w:numPr>
                <w:ilvl w:val="1"/>
                <w:numId w:val="42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Research purpose</w:t>
            </w:r>
          </w:p>
          <w:p w14:paraId="319E124A" w14:textId="77777777" w:rsidR="008B05A2" w:rsidRPr="008313CA" w:rsidRDefault="008B05A2" w:rsidP="00283CEB">
            <w:pPr>
              <w:numPr>
                <w:ilvl w:val="1"/>
                <w:numId w:val="42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Methodology</w:t>
            </w:r>
          </w:p>
          <w:p w14:paraId="1830776E" w14:textId="77777777" w:rsidR="008B05A2" w:rsidRPr="008313CA" w:rsidRDefault="008B05A2" w:rsidP="00283CEB">
            <w:pPr>
              <w:numPr>
                <w:ilvl w:val="1"/>
                <w:numId w:val="42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Key findings</w:t>
            </w:r>
          </w:p>
          <w:p w14:paraId="11E64910" w14:textId="16626292" w:rsidR="008B05A2" w:rsidRDefault="008B05A2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Include 3–5 keywords</w:t>
            </w:r>
          </w:p>
          <w:p w14:paraId="327117BC" w14:textId="7F4053E2" w:rsidR="008B05A2" w:rsidRPr="008313CA" w:rsidRDefault="008B05A2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5. In-text Citations (</w:t>
            </w:r>
            <w:r w:rsidR="00D34BCE" w:rsidRPr="00D34BC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APA 7th Edition</w:t>
            </w: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  <w:p w14:paraId="37A84869" w14:textId="77777777" w:rsidR="008B05A2" w:rsidRPr="00E17C17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5.1 General format</w:t>
            </w:r>
          </w:p>
          <w:p w14:paraId="4DEEB810" w14:textId="77777777" w:rsidR="008B05A2" w:rsidRPr="00E17C17" w:rsidRDefault="008B05A2" w:rsidP="00283CEB">
            <w:pPr>
              <w:numPr>
                <w:ilvl w:val="0"/>
                <w:numId w:val="52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Narrative: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→Smith (2020) argues that... </w:t>
            </w:r>
          </w:p>
          <w:p w14:paraId="5A18286F" w14:textId="77777777" w:rsidR="008B05A2" w:rsidRPr="00E17C17" w:rsidRDefault="008B05A2" w:rsidP="00283CEB">
            <w:pPr>
              <w:numPr>
                <w:ilvl w:val="0"/>
                <w:numId w:val="52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Parenthetical: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(Smith, 2020) </w:t>
            </w:r>
          </w:p>
          <w:p w14:paraId="6BD4165E" w14:textId="77777777" w:rsidR="008B05A2" w:rsidRPr="00E17C17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5.2 Number of authors</w:t>
            </w:r>
          </w:p>
          <w:p w14:paraId="426B1181" w14:textId="77777777" w:rsidR="008B05A2" w:rsidRPr="00E17C17" w:rsidRDefault="008B05A2" w:rsidP="00283CEB">
            <w:pPr>
              <w:numPr>
                <w:ilvl w:val="0"/>
                <w:numId w:val="53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One author: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(Smith, 2020) </w:t>
            </w:r>
          </w:p>
          <w:p w14:paraId="208B575C" w14:textId="77777777" w:rsidR="008B05A2" w:rsidRPr="00E17C17" w:rsidRDefault="008B05A2" w:rsidP="00283CEB">
            <w:pPr>
              <w:numPr>
                <w:ilvl w:val="0"/>
                <w:numId w:val="53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Two authors: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(Smith &amp; Johnson, 2021) </w:t>
            </w:r>
          </w:p>
          <w:p w14:paraId="1CA32191" w14:textId="77777777" w:rsidR="008B05A2" w:rsidRPr="00E17C17" w:rsidRDefault="008B05A2" w:rsidP="00283CEB">
            <w:pPr>
              <w:numPr>
                <w:ilvl w:val="0"/>
                <w:numId w:val="53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Three or more authors: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(Smith et al., 2022) </w:t>
            </w:r>
          </w:p>
          <w:p w14:paraId="394B738B" w14:textId="77777777" w:rsidR="008B05A2" w:rsidRPr="00E17C17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5.3 Direct quotation</w:t>
            </w:r>
          </w:p>
          <w:p w14:paraId="1E9C7A5C" w14:textId="77777777" w:rsidR="008B05A2" w:rsidRPr="00E17C17" w:rsidRDefault="008B05A2" w:rsidP="00283CEB">
            <w:pPr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Short quote (&lt;40 words):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“…” (Smith, 2020, p. 45) </w:t>
            </w:r>
          </w:p>
          <w:p w14:paraId="740ECD3F" w14:textId="77777777" w:rsidR="008B05A2" w:rsidRPr="00E17C17" w:rsidRDefault="008B05A2" w:rsidP="00283CEB">
            <w:pPr>
              <w:numPr>
                <w:ilvl w:val="0"/>
                <w:numId w:val="54"/>
              </w:num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Long quote (&gt;40 words):</w:t>
            </w: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br/>
              <w:t xml:space="preserve">→ block quote (no quotation marks) </w:t>
            </w:r>
          </w:p>
          <w:p w14:paraId="76E4E212" w14:textId="77777777" w:rsidR="008B05A2" w:rsidRPr="00E17C17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5.4 Multiple sources</w:t>
            </w:r>
          </w:p>
          <w:p w14:paraId="45C1B3DD" w14:textId="77777777" w:rsidR="008B05A2" w:rsidRPr="00E17C17" w:rsidRDefault="008B05A2" w:rsidP="00283CEB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→ (Smith, 2020; Johnson, 2019; Brown, 2021)</w:t>
            </w:r>
          </w:p>
          <w:p w14:paraId="331E11B5" w14:textId="77777777" w:rsidR="008B05A2" w:rsidRPr="00E17C17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/>
              </w:rPr>
              <w:t>5.5 Same author, same year</w:t>
            </w:r>
          </w:p>
          <w:p w14:paraId="239A203A" w14:textId="77777777" w:rsidR="008B05A2" w:rsidRPr="00E17C17" w:rsidRDefault="008B05A2" w:rsidP="00283CEB">
            <w:pPr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E17C17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→ (Smith, 2020a, 2020b)</w:t>
            </w:r>
          </w:p>
          <w:p w14:paraId="6AD311E2" w14:textId="77777777" w:rsidR="008B05A2" w:rsidRPr="008313CA" w:rsidRDefault="008B05A2" w:rsidP="00283CEB">
            <w:pPr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5.6 No date</w:t>
            </w:r>
          </w:p>
          <w:p w14:paraId="3E61E983" w14:textId="77777777" w:rsidR="008B05A2" w:rsidRPr="008313CA" w:rsidRDefault="008B05A2" w:rsidP="00283CEB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→ (Taylor, n.d.)</w:t>
            </w:r>
          </w:p>
          <w:p w14:paraId="4D481B55" w14:textId="77777777" w:rsidR="008B05A2" w:rsidRPr="008313CA" w:rsidRDefault="008B05A2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6. Notes</w:t>
            </w:r>
          </w:p>
          <w:p w14:paraId="624D766D" w14:textId="77777777" w:rsidR="008B05A2" w:rsidRPr="008313CA" w:rsidRDefault="008B05A2" w:rsidP="00283CEB">
            <w:pPr>
              <w:numPr>
                <w:ilvl w:val="0"/>
                <w:numId w:val="43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Use superscript numbers</w:t>
            </w:r>
          </w:p>
          <w:p w14:paraId="50C518AD" w14:textId="77777777" w:rsidR="008B05A2" w:rsidRPr="008313CA" w:rsidRDefault="008B05A2" w:rsidP="00283CEB">
            <w:pPr>
              <w:numPr>
                <w:ilvl w:val="0"/>
                <w:numId w:val="43"/>
              </w:numPr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Keep concise (≤100 words per note)</w:t>
            </w:r>
          </w:p>
          <w:p w14:paraId="32115D1C" w14:textId="2F68BC1B" w:rsidR="009A6B9B" w:rsidRPr="000E0A4F" w:rsidRDefault="009A6B9B" w:rsidP="00283CEB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8B05A2" w14:paraId="7A3C33AE" w14:textId="77777777" w:rsidTr="00283CEB">
        <w:trPr>
          <w:trHeight w:val="841"/>
        </w:trPr>
        <w:tc>
          <w:tcPr>
            <w:tcW w:w="4815" w:type="dxa"/>
          </w:tcPr>
          <w:p w14:paraId="600521C3" w14:textId="42B4A0AF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7. References (</w:t>
            </w:r>
            <w:r w:rsidR="00D34BCE" w:rsidRPr="00D34BCE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/>
              </w:rPr>
              <w:t>APA 7th Edition</w:t>
            </w: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  <w:p w14:paraId="3FED1A65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General rules</w:t>
            </w:r>
          </w:p>
          <w:p w14:paraId="061A6565" w14:textId="77777777" w:rsidR="008B05A2" w:rsidRPr="008313CA" w:rsidRDefault="008B05A2" w:rsidP="00283CEB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All cited works must appear in reference list</w:t>
            </w:r>
          </w:p>
          <w:p w14:paraId="3DB078DB" w14:textId="77777777" w:rsidR="008B05A2" w:rsidRPr="008313CA" w:rsidRDefault="008B05A2" w:rsidP="00283CEB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Arrange alphabetically by author</w:t>
            </w:r>
          </w:p>
          <w:p w14:paraId="361946FF" w14:textId="77777777" w:rsidR="008B05A2" w:rsidRPr="008313CA" w:rsidRDefault="008B05A2" w:rsidP="00283CEB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Use hanging indent</w:t>
            </w:r>
          </w:p>
          <w:p w14:paraId="02C56B86" w14:textId="77777777" w:rsidR="008B05A2" w:rsidRPr="000E0A4F" w:rsidRDefault="008B05A2" w:rsidP="00283CEB">
            <w:pPr>
              <w:numPr>
                <w:ilvl w:val="0"/>
                <w:numId w:val="44"/>
              </w:numPr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Use DOI when available</w:t>
            </w:r>
          </w:p>
          <w:p w14:paraId="6ABAA0B6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7.1 Book</w:t>
            </w:r>
          </w:p>
          <w:p w14:paraId="14B44655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Bawden, D., &amp; Robinson, L. (2012).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Introduction to information science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>. Facet Publishing.</w:t>
            </w:r>
          </w:p>
          <w:p w14:paraId="62FAD7AF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7.2 Book chapter</w:t>
            </w:r>
          </w:p>
          <w:p w14:paraId="4C31463D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Cronin, C. (2017). Openness and praxis: Exploring the use of open educational practices in higher education. In R. S. Jhangiani &amp; R. Biswas-Diener (Eds.),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Open: The philosophy and practices that are revolutionizing education and science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 (pp. 15–34). Ubiquity Press. </w:t>
            </w:r>
            <w:hyperlink r:id="rId7" w:tgtFrame="_new" w:history="1">
              <w:r w:rsidRPr="000E0A4F">
                <w:rPr>
                  <w:rFonts w:asciiTheme="majorHAnsi" w:hAnsiTheme="majorHAnsi" w:cstheme="majorHAnsi"/>
                  <w:sz w:val="26"/>
                  <w:szCs w:val="26"/>
                </w:rPr>
                <w:t>https://doi.org/10.5334/bbc.b</w:t>
              </w:r>
            </w:hyperlink>
          </w:p>
          <w:p w14:paraId="1960810F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7.3 Journal article</w:t>
            </w:r>
          </w:p>
          <w:p w14:paraId="2643C955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Hilton, J. (2016). Open educational resources and college textbook choices: A review of research on efficacy and perceptions.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Educational Technology Research and Development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, 64(4), 573–590. </w:t>
            </w:r>
            <w:hyperlink r:id="rId8" w:tgtFrame="_new" w:history="1">
              <w:r w:rsidRPr="000E0A4F">
                <w:rPr>
                  <w:rFonts w:asciiTheme="majorHAnsi" w:hAnsiTheme="majorHAnsi" w:cstheme="majorHAnsi"/>
                  <w:sz w:val="26"/>
                  <w:szCs w:val="26"/>
                </w:rPr>
                <w:t>https://doi.org/10.1007/s11423-016-9434-9</w:t>
              </w:r>
            </w:hyperlink>
          </w:p>
          <w:p w14:paraId="118F9427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7.4 Conference paper</w:t>
            </w:r>
          </w:p>
          <w:p w14:paraId="4C336094" w14:textId="77777777" w:rsidR="008B05A2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Wiley, D., Bliss, T. J., &amp; McEwen, M. (2014). Open educational resources: A review of the literature. In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Proceedings of the International Review of Research in Open and Distributed Learning Conference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14:paraId="4B9D4C3F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7.5 Dissertation</w:t>
            </w:r>
          </w:p>
          <w:p w14:paraId="669FBF05" w14:textId="2FFE7C27" w:rsidR="008B05A2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Atenas, J. (2015).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Open educational resources in higher education: Institutional adoption and challenges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 (Doctoral dissertation, University College London).</w:t>
            </w:r>
          </w:p>
        </w:tc>
        <w:tc>
          <w:tcPr>
            <w:tcW w:w="4536" w:type="dxa"/>
          </w:tcPr>
          <w:p w14:paraId="6BC87EE7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7.6 Online report</w:t>
            </w:r>
          </w:p>
          <w:p w14:paraId="1E9F994A" w14:textId="05B947A7" w:rsidR="008B05A2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UNESCO. (2019). </w:t>
            </w: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Recommendation on open educational resources (OER)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hyperlink r:id="rId9" w:tgtFrame="_new" w:history="1">
              <w:r w:rsidRPr="000E0A4F">
                <w:rPr>
                  <w:rFonts w:asciiTheme="majorHAnsi" w:hAnsiTheme="majorHAnsi" w:cstheme="majorHAnsi"/>
                  <w:sz w:val="26"/>
                  <w:szCs w:val="26"/>
                </w:rPr>
                <w:t>https://www.unesco.org/en/legal-affairs/recommendation-open-educational-resources-oer</w:t>
              </w:r>
            </w:hyperlink>
          </w:p>
          <w:p w14:paraId="33483B69" w14:textId="3470A30B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7.7Government/organizational document</w:t>
            </w:r>
          </w:p>
          <w:p w14:paraId="751BEB5B" w14:textId="77777777" w:rsidR="008B05A2" w:rsidRPr="000E0A4F" w:rsidRDefault="008B05A2" w:rsidP="00283CE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U.S. Department of Education. (2017). </w:t>
            </w:r>
            <w:r w:rsidRPr="000E0A4F">
              <w:rPr>
                <w:rStyle w:val="Emphasis"/>
                <w:rFonts w:asciiTheme="majorHAnsi" w:hAnsiTheme="majorHAnsi" w:cstheme="majorHAnsi"/>
                <w:sz w:val="26"/>
                <w:szCs w:val="26"/>
              </w:rPr>
              <w:t>Reimagining the role of technology in education: 2017 National education technology plan update</w:t>
            </w:r>
            <w:r w:rsidRPr="000E0A4F">
              <w:rPr>
                <w:rFonts w:asciiTheme="majorHAnsi" w:hAnsiTheme="majorHAnsi" w:cstheme="majorHAnsi"/>
                <w:sz w:val="26"/>
                <w:szCs w:val="26"/>
              </w:rPr>
              <w:t xml:space="preserve">. </w:t>
            </w:r>
            <w:hyperlink r:id="rId10" w:tgtFrame="_new" w:history="1">
              <w:r w:rsidRPr="000E0A4F">
                <w:rPr>
                  <w:rStyle w:val="Hyperlink"/>
                  <w:rFonts w:asciiTheme="majorHAnsi" w:hAnsiTheme="majorHAnsi" w:cstheme="majorHAnsi"/>
                  <w:color w:val="auto"/>
                  <w:sz w:val="26"/>
                  <w:szCs w:val="26"/>
                </w:rPr>
                <w:t>https://tech.ed.gov/netp/</w:t>
              </w:r>
            </w:hyperlink>
          </w:p>
          <w:p w14:paraId="4B20F573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7.8 Non-English sources</w:t>
            </w:r>
          </w:p>
          <w:p w14:paraId="4A750C20" w14:textId="77777777" w:rsidR="008B05A2" w:rsidRPr="008313CA" w:rsidRDefault="008B05A2" w:rsidP="00283CEB">
            <w:pPr>
              <w:numPr>
                <w:ilvl w:val="0"/>
                <w:numId w:val="45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Keep original title + English translation in brackets</w:t>
            </w:r>
            <w:r w:rsidRPr="008313CA">
              <w:rPr>
                <w:rFonts w:asciiTheme="majorHAnsi" w:hAnsiTheme="majorHAnsi" w:cstheme="majorHAnsi"/>
                <w:sz w:val="26"/>
                <w:szCs w:val="26"/>
              </w:rPr>
              <w:br/>
              <w:t xml:space="preserve">Nguyen, V. A. (2020). </w:t>
            </w:r>
            <w:r w:rsidRPr="008313C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Năng lực thông tin trong giáo dục đại học</w:t>
            </w: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 xml:space="preserve"> [Information literacy in higher education]. Hanoi: Education Publishing House.</w:t>
            </w:r>
          </w:p>
          <w:p w14:paraId="075F0F2E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8. Tables</w:t>
            </w:r>
          </w:p>
          <w:p w14:paraId="64D60C3C" w14:textId="77777777" w:rsidR="008B05A2" w:rsidRPr="008313CA" w:rsidRDefault="008B05A2" w:rsidP="00283CEB">
            <w:pPr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Number sequentially: Table 1, Table 2…</w:t>
            </w:r>
          </w:p>
          <w:p w14:paraId="02A0404E" w14:textId="77777777" w:rsidR="008B05A2" w:rsidRPr="008313CA" w:rsidRDefault="008B05A2" w:rsidP="00283CEB">
            <w:pPr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Include clear title</w:t>
            </w:r>
          </w:p>
          <w:p w14:paraId="58CF9008" w14:textId="77777777" w:rsidR="008B05A2" w:rsidRPr="008313CA" w:rsidRDefault="008B05A2" w:rsidP="00283CEB">
            <w:pPr>
              <w:numPr>
                <w:ilvl w:val="0"/>
                <w:numId w:val="46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Cite source if applicable</w:t>
            </w:r>
          </w:p>
          <w:p w14:paraId="2DD55661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9. Figures</w:t>
            </w:r>
          </w:p>
          <w:p w14:paraId="6C5F9F0D" w14:textId="77777777" w:rsidR="008B05A2" w:rsidRPr="008313CA" w:rsidRDefault="008B05A2" w:rsidP="00283CEB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Number sequentially: Figure 1, Figure 2…</w:t>
            </w:r>
          </w:p>
          <w:p w14:paraId="2B65B16E" w14:textId="77777777" w:rsidR="008B05A2" w:rsidRPr="008313CA" w:rsidRDefault="008B05A2" w:rsidP="00283CEB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Provide captions</w:t>
            </w:r>
          </w:p>
          <w:p w14:paraId="77549E9A" w14:textId="77777777" w:rsidR="008B05A2" w:rsidRPr="008313CA" w:rsidRDefault="008B05A2" w:rsidP="00283CEB">
            <w:pPr>
              <w:numPr>
                <w:ilvl w:val="0"/>
                <w:numId w:val="47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Ensure high resolution (≥300 dpi for submission)</w:t>
            </w:r>
          </w:p>
          <w:p w14:paraId="04556B64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10. Appendices</w:t>
            </w:r>
          </w:p>
          <w:p w14:paraId="5C058F1A" w14:textId="77777777" w:rsidR="008B05A2" w:rsidRPr="008313CA" w:rsidRDefault="008B05A2" w:rsidP="00283CEB">
            <w:pPr>
              <w:numPr>
                <w:ilvl w:val="0"/>
                <w:numId w:val="48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Label as Appendix A, B, C…</w:t>
            </w:r>
          </w:p>
          <w:p w14:paraId="5C4FC5FD" w14:textId="77777777" w:rsidR="008B05A2" w:rsidRPr="008313CA" w:rsidRDefault="008B05A2" w:rsidP="00283CEB">
            <w:pPr>
              <w:numPr>
                <w:ilvl w:val="0"/>
                <w:numId w:val="48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Provide descriptive titles</w:t>
            </w:r>
          </w:p>
          <w:p w14:paraId="7B6B6A2D" w14:textId="77777777" w:rsidR="008B05A2" w:rsidRPr="008313CA" w:rsidRDefault="008B05A2" w:rsidP="00283CEB">
            <w:p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11. Ethical and Submission Notes</w:t>
            </w:r>
          </w:p>
          <w:p w14:paraId="62D5366F" w14:textId="77777777" w:rsidR="008B05A2" w:rsidRPr="008313CA" w:rsidRDefault="008B05A2" w:rsidP="00283CEB">
            <w:pPr>
              <w:numPr>
                <w:ilvl w:val="0"/>
                <w:numId w:val="49"/>
              </w:num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Ensure research ethics compliance</w:t>
            </w:r>
          </w:p>
          <w:p w14:paraId="39166513" w14:textId="77777777" w:rsidR="008170E5" w:rsidRPr="008170E5" w:rsidRDefault="008B05A2" w:rsidP="00283CEB">
            <w:pPr>
              <w:numPr>
                <w:ilvl w:val="0"/>
                <w:numId w:val="49"/>
              </w:num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Avoid plagiarism</w:t>
            </w:r>
          </w:p>
          <w:p w14:paraId="197009FF" w14:textId="4D726841" w:rsidR="008B05A2" w:rsidRDefault="008B05A2" w:rsidP="00283CEB">
            <w:pPr>
              <w:numPr>
                <w:ilvl w:val="0"/>
                <w:numId w:val="49"/>
              </w:numPr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8313CA">
              <w:rPr>
                <w:rFonts w:asciiTheme="majorHAnsi" w:hAnsiTheme="majorHAnsi" w:cstheme="majorHAnsi"/>
                <w:sz w:val="26"/>
                <w:szCs w:val="26"/>
              </w:rPr>
              <w:t>Ensure proper citation</w:t>
            </w:r>
          </w:p>
        </w:tc>
      </w:tr>
    </w:tbl>
    <w:p w14:paraId="2646E653" w14:textId="77777777" w:rsidR="009A6B9B" w:rsidRPr="000E0A4F" w:rsidRDefault="009A6B9B" w:rsidP="00283CEB">
      <w:pPr>
        <w:spacing w:line="240" w:lineRule="auto"/>
        <w:rPr>
          <w:lang w:val="en-US"/>
        </w:rPr>
      </w:pPr>
    </w:p>
    <w:sectPr w:rsidR="009A6B9B" w:rsidRPr="000E0A4F" w:rsidSect="00B6332F">
      <w:headerReference w:type="default" r:id="rId11"/>
      <w:pgSz w:w="12240" w:h="15840"/>
      <w:pgMar w:top="2127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34EB" w14:textId="77777777" w:rsidR="006D37C3" w:rsidRDefault="006D37C3" w:rsidP="00322ECC">
      <w:pPr>
        <w:spacing w:after="0" w:line="240" w:lineRule="auto"/>
      </w:pPr>
      <w:r>
        <w:separator/>
      </w:r>
    </w:p>
  </w:endnote>
  <w:endnote w:type="continuationSeparator" w:id="0">
    <w:p w14:paraId="08A9B876" w14:textId="77777777" w:rsidR="006D37C3" w:rsidRDefault="006D37C3" w:rsidP="0032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87CE" w14:textId="77777777" w:rsidR="006D37C3" w:rsidRDefault="006D37C3" w:rsidP="00322ECC">
      <w:pPr>
        <w:spacing w:after="0" w:line="240" w:lineRule="auto"/>
      </w:pPr>
      <w:r>
        <w:separator/>
      </w:r>
    </w:p>
  </w:footnote>
  <w:footnote w:type="continuationSeparator" w:id="0">
    <w:p w14:paraId="73771008" w14:textId="77777777" w:rsidR="006D37C3" w:rsidRDefault="006D37C3" w:rsidP="0032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76CA" w14:textId="187B8FC4" w:rsidR="00322ECC" w:rsidRPr="00322ECC" w:rsidRDefault="00322ECC" w:rsidP="00322ECC">
    <w:pPr>
      <w:pStyle w:val="Header"/>
      <w:tabs>
        <w:tab w:val="clear" w:pos="4513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471F27" wp14:editId="49A36210">
          <wp:simplePos x="0" y="0"/>
          <wp:positionH relativeFrom="column">
            <wp:posOffset>-504825</wp:posOffset>
          </wp:positionH>
          <wp:positionV relativeFrom="paragraph">
            <wp:posOffset>-130810</wp:posOffset>
          </wp:positionV>
          <wp:extent cx="1734185" cy="810260"/>
          <wp:effectExtent l="0" t="0" r="0" b="8890"/>
          <wp:wrapTight wrapText="bothSides">
            <wp:wrapPolygon edited="0">
              <wp:start x="1424" y="0"/>
              <wp:lineTo x="237" y="508"/>
              <wp:lineTo x="0" y="2031"/>
              <wp:lineTo x="0" y="14219"/>
              <wp:lineTo x="475" y="18790"/>
              <wp:lineTo x="4271" y="21329"/>
              <wp:lineTo x="6169" y="21329"/>
              <wp:lineTo x="14948" y="19298"/>
              <wp:lineTo x="14948" y="16759"/>
              <wp:lineTo x="21355" y="16759"/>
              <wp:lineTo x="21355" y="11680"/>
              <wp:lineTo x="19931" y="8633"/>
              <wp:lineTo x="21355" y="6602"/>
              <wp:lineTo x="21355" y="2539"/>
              <wp:lineTo x="2610" y="0"/>
              <wp:lineTo x="1424" y="0"/>
            </wp:wrapPolygon>
          </wp:wrapTight>
          <wp:docPr id="1472098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50" t="23967" r="10729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6B05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B150B"/>
    <w:multiLevelType w:val="multilevel"/>
    <w:tmpl w:val="E506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72EAB"/>
    <w:multiLevelType w:val="multilevel"/>
    <w:tmpl w:val="1DB8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B39CC"/>
    <w:multiLevelType w:val="hybridMultilevel"/>
    <w:tmpl w:val="32C054D2"/>
    <w:lvl w:ilvl="0" w:tplc="58CA91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23E5D"/>
    <w:multiLevelType w:val="multilevel"/>
    <w:tmpl w:val="60A4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AA6DB5"/>
    <w:multiLevelType w:val="hybridMultilevel"/>
    <w:tmpl w:val="111C9E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0C00F7"/>
    <w:multiLevelType w:val="multilevel"/>
    <w:tmpl w:val="52A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23046F"/>
    <w:multiLevelType w:val="multilevel"/>
    <w:tmpl w:val="6C56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4361CE"/>
    <w:multiLevelType w:val="multilevel"/>
    <w:tmpl w:val="DAA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DE71BA"/>
    <w:multiLevelType w:val="hybridMultilevel"/>
    <w:tmpl w:val="79B485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746333"/>
    <w:multiLevelType w:val="multilevel"/>
    <w:tmpl w:val="B9CC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4246E"/>
    <w:multiLevelType w:val="multilevel"/>
    <w:tmpl w:val="9F02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32816"/>
    <w:multiLevelType w:val="hybridMultilevel"/>
    <w:tmpl w:val="1B2014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E536F"/>
    <w:multiLevelType w:val="multilevel"/>
    <w:tmpl w:val="0678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A36656"/>
    <w:multiLevelType w:val="multilevel"/>
    <w:tmpl w:val="78B4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627744"/>
    <w:multiLevelType w:val="multilevel"/>
    <w:tmpl w:val="701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20E07"/>
    <w:multiLevelType w:val="hybridMultilevel"/>
    <w:tmpl w:val="920C82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3DC6E62"/>
    <w:multiLevelType w:val="multilevel"/>
    <w:tmpl w:val="E4E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4F6"/>
    <w:multiLevelType w:val="multilevel"/>
    <w:tmpl w:val="AD22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203302"/>
    <w:multiLevelType w:val="hybridMultilevel"/>
    <w:tmpl w:val="0EC6251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2C0C81"/>
    <w:multiLevelType w:val="multilevel"/>
    <w:tmpl w:val="A7DE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C615D8"/>
    <w:multiLevelType w:val="multilevel"/>
    <w:tmpl w:val="73E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742B94"/>
    <w:multiLevelType w:val="multilevel"/>
    <w:tmpl w:val="ED42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796AD9"/>
    <w:multiLevelType w:val="multilevel"/>
    <w:tmpl w:val="AD88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723E8E"/>
    <w:multiLevelType w:val="multilevel"/>
    <w:tmpl w:val="17AA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6C2DDC"/>
    <w:multiLevelType w:val="multilevel"/>
    <w:tmpl w:val="F71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54669E"/>
    <w:multiLevelType w:val="hybridMultilevel"/>
    <w:tmpl w:val="F25C7EAC"/>
    <w:lvl w:ilvl="0" w:tplc="26F4B1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30A44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2B219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2C1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D826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A86C9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AACF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6B08E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AFC74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3D720D97"/>
    <w:multiLevelType w:val="multilevel"/>
    <w:tmpl w:val="F6E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BD451B"/>
    <w:multiLevelType w:val="multilevel"/>
    <w:tmpl w:val="C6BC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571269"/>
    <w:multiLevelType w:val="hybridMultilevel"/>
    <w:tmpl w:val="D4F2F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86C10"/>
    <w:multiLevelType w:val="multilevel"/>
    <w:tmpl w:val="ED1C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0B674F"/>
    <w:multiLevelType w:val="hybridMultilevel"/>
    <w:tmpl w:val="3B36DE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63239BB"/>
    <w:multiLevelType w:val="hybridMultilevel"/>
    <w:tmpl w:val="F564AB1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4A4220"/>
    <w:multiLevelType w:val="multilevel"/>
    <w:tmpl w:val="EBF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AC400C"/>
    <w:multiLevelType w:val="multilevel"/>
    <w:tmpl w:val="AF74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D02C34"/>
    <w:multiLevelType w:val="multilevel"/>
    <w:tmpl w:val="F898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186EC2"/>
    <w:multiLevelType w:val="hybridMultilevel"/>
    <w:tmpl w:val="C62C0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8444B"/>
    <w:multiLevelType w:val="multilevel"/>
    <w:tmpl w:val="7BE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C30C05"/>
    <w:multiLevelType w:val="multilevel"/>
    <w:tmpl w:val="8C3A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6D741E6"/>
    <w:multiLevelType w:val="multilevel"/>
    <w:tmpl w:val="CDAE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1B526B"/>
    <w:multiLevelType w:val="hybridMultilevel"/>
    <w:tmpl w:val="327288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FE4E54"/>
    <w:multiLevelType w:val="multilevel"/>
    <w:tmpl w:val="4FBE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28023B"/>
    <w:multiLevelType w:val="multilevel"/>
    <w:tmpl w:val="7162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BE405C"/>
    <w:multiLevelType w:val="multilevel"/>
    <w:tmpl w:val="A2CC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6F167A"/>
    <w:multiLevelType w:val="multilevel"/>
    <w:tmpl w:val="E7EE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10157F"/>
    <w:multiLevelType w:val="multilevel"/>
    <w:tmpl w:val="C360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BA2895"/>
    <w:multiLevelType w:val="multilevel"/>
    <w:tmpl w:val="3BF0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D74F0B"/>
    <w:multiLevelType w:val="hybridMultilevel"/>
    <w:tmpl w:val="4C5A6A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6545DB"/>
    <w:multiLevelType w:val="multilevel"/>
    <w:tmpl w:val="63F6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7D20D6"/>
    <w:multiLevelType w:val="multilevel"/>
    <w:tmpl w:val="CFB6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1D020E"/>
    <w:multiLevelType w:val="hybridMultilevel"/>
    <w:tmpl w:val="28B87F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AAF4C7E"/>
    <w:multiLevelType w:val="hybridMultilevel"/>
    <w:tmpl w:val="9FFE52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2A5AA6"/>
    <w:multiLevelType w:val="multilevel"/>
    <w:tmpl w:val="C9F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EB81DB1"/>
    <w:multiLevelType w:val="hybridMultilevel"/>
    <w:tmpl w:val="6D6077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2191899">
    <w:abstractNumId w:val="39"/>
  </w:num>
  <w:num w:numId="2" w16cid:durableId="1649938618">
    <w:abstractNumId w:val="25"/>
  </w:num>
  <w:num w:numId="3" w16cid:durableId="1491629873">
    <w:abstractNumId w:val="46"/>
  </w:num>
  <w:num w:numId="4" w16cid:durableId="1091707125">
    <w:abstractNumId w:val="45"/>
  </w:num>
  <w:num w:numId="5" w16cid:durableId="1769808312">
    <w:abstractNumId w:val="2"/>
  </w:num>
  <w:num w:numId="6" w16cid:durableId="1328366757">
    <w:abstractNumId w:val="33"/>
  </w:num>
  <w:num w:numId="7" w16cid:durableId="368535326">
    <w:abstractNumId w:val="15"/>
  </w:num>
  <w:num w:numId="8" w16cid:durableId="343433604">
    <w:abstractNumId w:val="17"/>
  </w:num>
  <w:num w:numId="9" w16cid:durableId="615914963">
    <w:abstractNumId w:val="38"/>
  </w:num>
  <w:num w:numId="10" w16cid:durableId="1871726571">
    <w:abstractNumId w:val="26"/>
  </w:num>
  <w:num w:numId="11" w16cid:durableId="1593666932">
    <w:abstractNumId w:val="43"/>
  </w:num>
  <w:num w:numId="12" w16cid:durableId="1077751206">
    <w:abstractNumId w:val="34"/>
  </w:num>
  <w:num w:numId="13" w16cid:durableId="1060247726">
    <w:abstractNumId w:val="4"/>
  </w:num>
  <w:num w:numId="14" w16cid:durableId="241912437">
    <w:abstractNumId w:val="1"/>
  </w:num>
  <w:num w:numId="15" w16cid:durableId="216941720">
    <w:abstractNumId w:val="18"/>
  </w:num>
  <w:num w:numId="16" w16cid:durableId="1152529761">
    <w:abstractNumId w:val="30"/>
  </w:num>
  <w:num w:numId="17" w16cid:durableId="1278416830">
    <w:abstractNumId w:val="8"/>
  </w:num>
  <w:num w:numId="18" w16cid:durableId="610236058">
    <w:abstractNumId w:val="6"/>
  </w:num>
  <w:num w:numId="19" w16cid:durableId="2087536375">
    <w:abstractNumId w:val="35"/>
  </w:num>
  <w:num w:numId="20" w16cid:durableId="845677963">
    <w:abstractNumId w:val="20"/>
  </w:num>
  <w:num w:numId="21" w16cid:durableId="1115252145">
    <w:abstractNumId w:val="44"/>
  </w:num>
  <w:num w:numId="22" w16cid:durableId="2084838291">
    <w:abstractNumId w:val="10"/>
  </w:num>
  <w:num w:numId="23" w16cid:durableId="907692746">
    <w:abstractNumId w:val="53"/>
  </w:num>
  <w:num w:numId="24" w16cid:durableId="747655824">
    <w:abstractNumId w:val="12"/>
  </w:num>
  <w:num w:numId="25" w16cid:durableId="302539137">
    <w:abstractNumId w:val="40"/>
  </w:num>
  <w:num w:numId="26" w16cid:durableId="916404637">
    <w:abstractNumId w:val="47"/>
  </w:num>
  <w:num w:numId="27" w16cid:durableId="1988630439">
    <w:abstractNumId w:val="9"/>
  </w:num>
  <w:num w:numId="28" w16cid:durableId="2017921454">
    <w:abstractNumId w:val="50"/>
  </w:num>
  <w:num w:numId="29" w16cid:durableId="1828128297">
    <w:abstractNumId w:val="51"/>
  </w:num>
  <w:num w:numId="30" w16cid:durableId="1220702930">
    <w:abstractNumId w:val="19"/>
  </w:num>
  <w:num w:numId="31" w16cid:durableId="1688214116">
    <w:abstractNumId w:val="16"/>
  </w:num>
  <w:num w:numId="32" w16cid:durableId="1031567030">
    <w:abstractNumId w:val="5"/>
  </w:num>
  <w:num w:numId="33" w16cid:durableId="2074542187">
    <w:abstractNumId w:val="32"/>
  </w:num>
  <w:num w:numId="34" w16cid:durableId="1240402198">
    <w:abstractNumId w:val="31"/>
  </w:num>
  <w:num w:numId="35" w16cid:durableId="377708856">
    <w:abstractNumId w:val="0"/>
  </w:num>
  <w:num w:numId="36" w16cid:durableId="623582711">
    <w:abstractNumId w:val="36"/>
  </w:num>
  <w:num w:numId="37" w16cid:durableId="452868521">
    <w:abstractNumId w:val="29"/>
  </w:num>
  <w:num w:numId="38" w16cid:durableId="2048484909">
    <w:abstractNumId w:val="52"/>
  </w:num>
  <w:num w:numId="39" w16cid:durableId="979580368">
    <w:abstractNumId w:val="24"/>
  </w:num>
  <w:num w:numId="40" w16cid:durableId="1242250630">
    <w:abstractNumId w:val="28"/>
  </w:num>
  <w:num w:numId="41" w16cid:durableId="1255360925">
    <w:abstractNumId w:val="7"/>
  </w:num>
  <w:num w:numId="42" w16cid:durableId="49545743">
    <w:abstractNumId w:val="27"/>
  </w:num>
  <w:num w:numId="43" w16cid:durableId="554775110">
    <w:abstractNumId w:val="13"/>
  </w:num>
  <w:num w:numId="44" w16cid:durableId="1655992595">
    <w:abstractNumId w:val="48"/>
  </w:num>
  <w:num w:numId="45" w16cid:durableId="257755308">
    <w:abstractNumId w:val="21"/>
  </w:num>
  <w:num w:numId="46" w16cid:durableId="1627615229">
    <w:abstractNumId w:val="37"/>
  </w:num>
  <w:num w:numId="47" w16cid:durableId="1378967849">
    <w:abstractNumId w:val="11"/>
  </w:num>
  <w:num w:numId="48" w16cid:durableId="1597860251">
    <w:abstractNumId w:val="22"/>
  </w:num>
  <w:num w:numId="49" w16cid:durableId="515047849">
    <w:abstractNumId w:val="23"/>
  </w:num>
  <w:num w:numId="50" w16cid:durableId="1717581154">
    <w:abstractNumId w:val="41"/>
  </w:num>
  <w:num w:numId="51" w16cid:durableId="1939095423">
    <w:abstractNumId w:val="3"/>
  </w:num>
  <w:num w:numId="52" w16cid:durableId="669911650">
    <w:abstractNumId w:val="14"/>
  </w:num>
  <w:num w:numId="53" w16cid:durableId="521550550">
    <w:abstractNumId w:val="49"/>
  </w:num>
  <w:num w:numId="54" w16cid:durableId="29768638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F"/>
    <w:rsid w:val="00004855"/>
    <w:rsid w:val="000A4483"/>
    <w:rsid w:val="000B4844"/>
    <w:rsid w:val="000D317F"/>
    <w:rsid w:val="000E0A4F"/>
    <w:rsid w:val="000F36EC"/>
    <w:rsid w:val="00100895"/>
    <w:rsid w:val="00117E89"/>
    <w:rsid w:val="001A0C81"/>
    <w:rsid w:val="001F041C"/>
    <w:rsid w:val="001F7E0A"/>
    <w:rsid w:val="002109EA"/>
    <w:rsid w:val="0022669D"/>
    <w:rsid w:val="00230FBA"/>
    <w:rsid w:val="002648DB"/>
    <w:rsid w:val="00283CEB"/>
    <w:rsid w:val="0029361D"/>
    <w:rsid w:val="002A3140"/>
    <w:rsid w:val="002C712C"/>
    <w:rsid w:val="002E449E"/>
    <w:rsid w:val="003170CA"/>
    <w:rsid w:val="00322ECC"/>
    <w:rsid w:val="003408C7"/>
    <w:rsid w:val="00380BE1"/>
    <w:rsid w:val="00462FF1"/>
    <w:rsid w:val="004B4126"/>
    <w:rsid w:val="0051760A"/>
    <w:rsid w:val="00531069"/>
    <w:rsid w:val="00543624"/>
    <w:rsid w:val="00551FDC"/>
    <w:rsid w:val="005D432F"/>
    <w:rsid w:val="005D765D"/>
    <w:rsid w:val="005E55E6"/>
    <w:rsid w:val="00624537"/>
    <w:rsid w:val="006D37C3"/>
    <w:rsid w:val="00702630"/>
    <w:rsid w:val="007164F2"/>
    <w:rsid w:val="00717D7B"/>
    <w:rsid w:val="007B10EF"/>
    <w:rsid w:val="007D3DCB"/>
    <w:rsid w:val="008170E5"/>
    <w:rsid w:val="008B05A2"/>
    <w:rsid w:val="008D2279"/>
    <w:rsid w:val="008F75E2"/>
    <w:rsid w:val="00903F57"/>
    <w:rsid w:val="009A6B9B"/>
    <w:rsid w:val="009C5293"/>
    <w:rsid w:val="009F0F12"/>
    <w:rsid w:val="009F6388"/>
    <w:rsid w:val="00A42436"/>
    <w:rsid w:val="00A96593"/>
    <w:rsid w:val="00AC0031"/>
    <w:rsid w:val="00AC03F4"/>
    <w:rsid w:val="00AE2615"/>
    <w:rsid w:val="00AE314C"/>
    <w:rsid w:val="00AF0ED9"/>
    <w:rsid w:val="00B6332F"/>
    <w:rsid w:val="00BB4B54"/>
    <w:rsid w:val="00BC53FB"/>
    <w:rsid w:val="00BD6A11"/>
    <w:rsid w:val="00BE5D56"/>
    <w:rsid w:val="00C02626"/>
    <w:rsid w:val="00C62FC8"/>
    <w:rsid w:val="00C96DB6"/>
    <w:rsid w:val="00CE116D"/>
    <w:rsid w:val="00D34BCE"/>
    <w:rsid w:val="00D54383"/>
    <w:rsid w:val="00D56D4A"/>
    <w:rsid w:val="00D76AD5"/>
    <w:rsid w:val="00DE78BB"/>
    <w:rsid w:val="00E00A28"/>
    <w:rsid w:val="00E2373F"/>
    <w:rsid w:val="00E45669"/>
    <w:rsid w:val="00EE5560"/>
    <w:rsid w:val="00F12769"/>
    <w:rsid w:val="00F331F1"/>
    <w:rsid w:val="00F8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A572F2"/>
  <w15:chartTrackingRefBased/>
  <w15:docId w15:val="{E98E7DA7-14ED-4D4F-87FD-B7DA2B2F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E89"/>
    <w:pPr>
      <w:keepNext/>
      <w:keepLines/>
      <w:spacing w:before="120" w:after="12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E89"/>
    <w:rPr>
      <w:rFonts w:eastAsiaTheme="majorEastAsia" w:cstheme="majorBidi"/>
      <w:b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E89"/>
    <w:pPr>
      <w:spacing w:before="120" w:after="120" w:line="240" w:lineRule="auto"/>
      <w:contextualSpacing/>
    </w:pPr>
    <w:rPr>
      <w:rFonts w:ascii="Arial" w:eastAsiaTheme="majorEastAsia" w:hAnsi="Arial" w:cstheme="majorBidi"/>
      <w:b/>
      <w:color w:val="156082" w:themeColor="accent1"/>
      <w:spacing w:val="-10"/>
      <w:kern w:val="28"/>
      <w:sz w:val="3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E89"/>
    <w:rPr>
      <w:rFonts w:ascii="Arial" w:eastAsiaTheme="majorEastAsia" w:hAnsi="Arial" w:cstheme="majorBidi"/>
      <w:b/>
      <w:color w:val="156082" w:themeColor="accent1"/>
      <w:spacing w:val="-10"/>
      <w:kern w:val="28"/>
      <w:sz w:val="3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0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04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55"/>
    <w:rPr>
      <w:b/>
      <w:bCs/>
      <w:sz w:val="20"/>
      <w:szCs w:val="20"/>
    </w:rPr>
  </w:style>
  <w:style w:type="paragraph" w:customStyle="1" w:styleId="OpenAPSubtitle">
    <w:name w:val="OpenAP Subtitle"/>
    <w:basedOn w:val="Subtitle"/>
    <w:rsid w:val="00322ECC"/>
    <w:pPr>
      <w:spacing w:after="80" w:line="269" w:lineRule="auto"/>
    </w:pPr>
    <w:rPr>
      <w:rFonts w:ascii="Aptos" w:hAnsi="Aptos"/>
      <w:b/>
      <w:i/>
      <w:iCs/>
      <w:color w:val="34495E"/>
      <w:kern w:val="0"/>
      <w:sz w:val="26"/>
      <w:szCs w:val="24"/>
      <w:lang w:val="en-US"/>
      <w14:ligatures w14:val="none"/>
    </w:rPr>
  </w:style>
  <w:style w:type="paragraph" w:customStyle="1" w:styleId="Theme">
    <w:name w:val="Theme"/>
    <w:basedOn w:val="Normal"/>
    <w:rsid w:val="00322ECC"/>
    <w:pPr>
      <w:spacing w:after="240" w:line="269" w:lineRule="auto"/>
    </w:pPr>
    <w:rPr>
      <w:rFonts w:ascii="Aptos" w:eastAsiaTheme="minorEastAsia" w:hAnsi="Aptos"/>
      <w:i/>
      <w:color w:val="10385E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2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ECC"/>
  </w:style>
  <w:style w:type="paragraph" w:styleId="Footer">
    <w:name w:val="footer"/>
    <w:basedOn w:val="Normal"/>
    <w:link w:val="FooterChar"/>
    <w:uiPriority w:val="99"/>
    <w:unhideWhenUsed/>
    <w:rsid w:val="0032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ECC"/>
  </w:style>
  <w:style w:type="table" w:styleId="TableGrid">
    <w:name w:val="Table Grid"/>
    <w:basedOn w:val="TableNormal"/>
    <w:uiPriority w:val="59"/>
    <w:rsid w:val="00322ECC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51FDC"/>
    <w:pPr>
      <w:numPr>
        <w:numId w:val="35"/>
      </w:numPr>
      <w:tabs>
        <w:tab w:val="clear" w:pos="360"/>
      </w:tabs>
      <w:spacing w:after="120" w:line="269" w:lineRule="auto"/>
      <w:ind w:left="0" w:firstLine="0"/>
      <w:contextualSpacing/>
    </w:pPr>
    <w:rPr>
      <w:rFonts w:ascii="Aptos" w:eastAsiaTheme="minorEastAsia" w:hAnsi="Aptos"/>
      <w:kern w:val="0"/>
      <w:sz w:val="21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5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AU"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230F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FB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026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423-016-9434-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5334/bbc.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ech.ed.gov/net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esco.org/en/legal-affairs/recommendation-open-educational-resources-o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Do</dc:creator>
  <cp:keywords/>
  <dc:description/>
  <cp:lastModifiedBy>NGOC THAO</cp:lastModifiedBy>
  <cp:revision>50</cp:revision>
  <dcterms:created xsi:type="dcterms:W3CDTF">2026-03-30T05:00:00Z</dcterms:created>
  <dcterms:modified xsi:type="dcterms:W3CDTF">2026-04-23T00:47:00Z</dcterms:modified>
</cp:coreProperties>
</file>